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Year-end payroll checklist, tax year 2026</w:t>
      </w:r>
    </w:p>
    <w:p>
      <w:r>
        <w:rPr>
          <w:color w:val="5B6472"/>
        </w:rPr>
        <w:t xml:space="preserve">Send the first group to the client and employees in early December. Work the other groups after the last payroll, and file by the dates in the third group.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Collect before the last payroll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Name and address changes from employees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 each W-2 reaches the employee.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 for any name or SSN mismatch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Taxable fringe benefit values from the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Company car personal use, group-term life, gift cards.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Bonus and commission amounts paid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HSA and retirement contributions per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box 12 of Form W-2.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Employer cost of health coverage per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12, code DD, where the employer reports it.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Third-party sick pay statement from the insurer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an insurer paid sick or disability pay.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Next year’s Form W-4 changes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pay statement of the year for spot checks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Check after the last payroll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stopped at the 2026 wage base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Annual register tied to the four Forms 941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wages and withholding tied to state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Fourth-quarter deposits all made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Matched to the payroll bank statement.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liabilities in the books tied to the provider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File in January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furnished to employees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By February 1, 2027.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Copy A and Form W-3 filed with the SSA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E-file if 10 or more information returns.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Fourth-quarter Form 941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February 1, 2027, or February 10, 2027 if all deposits were on time.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reduction list checked; Schedule A (Form 940) if needed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Final DOL list after November 10.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940 filed and any FUTA balance over $500 deposited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February 1, 2027, or February 10, 2027 if all FUTA tax was deposited when due.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annual reconciliations and unemployment returns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vary by state.</w:t>
            </w:r>
          </w:p>
        </w:tc>
      </w:tr>
    </w:tbl>
    <w:p>
      <w:pPr>
        <w:pStyle w:val="Heading1"/>
      </w:pPr>
      <w:r>
        <w:t xml:space="preserve">Set up the new year and archive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New wage base and state unemployment rate loaded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New W-4s applied from the first January payroll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W-2c and W-3c filed for any error found later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Year’s registers, returns and deposits archived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Kept at least 4 years.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Year-end payroll checklist, tax year 2026  |  dokutrak.com/checklists/year-end-close/payroll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Year-end payroll checklist, tax year 2026</dc:title>
  <dc:creator>DokuTrak</dc:creator>
  <dc:description>A payroll year end checklist for 2026: what to fix before the last payroll, how to tie W-2s to the four 941s, and the January 2027 filing dates.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