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Month-end accruals and journal entries checklist</w:t>
      </w:r>
    </w:p>
    <w:p>
      <w:r>
        <w:rPr>
          <w:color w:val="5B6472"/>
        </w:rPr>
        <w:t xml:space="preserve">Work each group at the close and keep the worksheet with the month. Lines with a document name what to request from the client before you estimate.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Documents to request for the estimates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Contractor timesheets for the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worked through the last day, for unbilled contractor work.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Service contracts with a fixed monthly fee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Rate and term; requested once, then kept on file.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last three bills for each utility or recurring vendor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Basis for a cost-per-day estimate.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Next payroll register or pay stubs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wages for days worked in the closing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statement or promissory note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Balance, rate and last payment date.</w:t>
            </w:r>
          </w:p>
        </w:tc>
      </w:tr>
    </w:tbl>
    <w:p>
      <w:pPr>
        <w:pStyle w:val="Heading1"/>
      </w:pPr>
      <w:r>
        <w:t xml:space="preserve">Post the accruals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vendor bills not yet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 Expense / Cr Accrued liabilities. Reverse day 1 of next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utilities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Example: last bill $310 for 31 days = $10 a day; 12 unbilled days = $120.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payroll after the last payday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wages for the unpaid days plus employer payroll taxes.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loan interest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x annual rate / 365 x days since the last payment.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revenue for work done but not invoiced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 Unbilled receivable / Cr Revenue; support: engagement or delivery record.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bonuses or commissions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written plan or the owner’s email setting the amount.</w:t>
            </w:r>
          </w:p>
        </w:tc>
      </w:tr>
    </w:tbl>
    <w:p>
      <w:pPr>
        <w:pStyle w:val="Heading1"/>
      </w:pPr>
      <w:r>
        <w:t xml:space="preserve">Post the recurring adjustments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Earn down deferred revenue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 Deferred revenue / Cr Revenue for the month’s share of each contract.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Amortize prepaid expenses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prepaid schedule total for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fixed asset register.</w:t>
            </w:r>
          </w:p>
        </w:tc>
      </w:tr>
    </w:tbl>
    <w:p>
      <w:pPr>
        <w:pStyle w:val="Heading1"/>
      </w:pPr>
      <w:r>
        <w:t xml:space="preserve">Worksheet and next-month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Fill one worksheet line per accrual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Vendor, description, method, amount, document reference, reversal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the firm’s dollar floor for accruals on the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Set each accrual to reverse on the first day of next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Reversing or auto-reversing journal in the software.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Next month: confirm the reversal and the actual bill posted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Add the actual amount and the difference to the worksheet.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Adjust the estimate method where the difference was large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Month-end accruals and journal entries checklist  |  dokutrak.com/checklists/month-end-close/journal-entries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Month-end accruals and journal entries checklist</dc:title>
  <dc:creator>DokuTrak</dc:creator>
  <dc:description>Month end accruals explained entry by entry: debit, credit, how to estimate each one, the document that backs it, and the reversal to check next month.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