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Farm return records: Schedule F, Form 943 and Form 4562</w:t>
      </w:r>
    </w:p>
    <w:p>
      <w:r>
        <w:rPr>
          <w:color w:val="5B6472"/>
        </w:rPr>
        <w:t xml:space="preserve">Start once the elevator, the co-op and the FSA office have mailed their year-end statements. Keep one folder per enterprise if you run both crops and livestock.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Farm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Grain elevator settlement sheets and sale barn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sale in the calendar year, by crop or class of animal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Direct-sale and farmers market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Cash, card and app sales by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1099-G for program and CRP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Farm Service Agency, one per program year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CCC marketing loan papers and the market gain Form 1099-G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Loan date, loan rate, repayment date and amount repaid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1099-PATR from each cooperative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Patronage dividends and per-unit retains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Crop insurance and disaster payment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date the crop was damaged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1099-MISC or 1099-NEC for custom work you did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invoices for jobs with no form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Breeding, dairy or draft livestock sold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Purchase date and cost of each animal bought, for Form 4797</w:t>
            </w:r>
          </w:p>
        </w:tc>
      </w:tr>
    </w:tbl>
    <w:p>
      <w:pPr>
        <w:pStyle w:val="Heading1"/>
      </w:pPr>
      <w:r>
        <w:t xml:space="preserve">Operating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Feed, seed, fertilizer, lime and chemical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payment and delivery dates for prepaid items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Vet, breeding, custom hire and trucking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Twelve months, by enterprise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Machinery repair and parts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Named by machine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Fuel receipts with gallons used in farm equipment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fuel tax credit on Form 4136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Cash rent leases and payments for rented land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 and proof of each payment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Farm insurance premiums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Property, liability, crop and livestock policies</w:t>
            </w:r>
          </w:p>
        </w:tc>
      </w:tr>
    </w:tbl>
    <w:p>
      <w:pPr>
        <w:pStyle w:val="Heading1"/>
      </w:pPr>
      <w:r>
        <w:t xml:space="preserve">Assets, loans and land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Bills of sale for machinery, bins and buildings bought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Trade-in value and date each was ready for use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Farm loan statements showing interest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Farm Credit, FSA or bank,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for farm real estate loans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lender, by January 31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bills for farm land and buildings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Paid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Conservation cost records tied to an NRCS plan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and the plan approval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Land sale closing statement and Form 1099-S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the buyer’s details if you elect the farmland installment payments</w:t>
            </w:r>
          </w:p>
        </w:tc>
      </w:tr>
    </w:tbl>
    <w:p>
      <w:pPr>
        <w:pStyle w:val="Heading1"/>
      </w:pPr>
      <w:r>
        <w:t xml:space="preserve">Labor and prior years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943 and the Forms W-2 and W-3 filed for farm workers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payroll records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W-9 from each custom operator or contract crew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1099-NEC you sent any operator paid $2,000 or more for 2026 work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Farm truck use: 75% claim or a mileage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Same method as the year the truck was placed in service; prior Schedule F shows 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Returns for the three prior years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Needed for Schedule J income averaging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Form 4562 depreciation schedule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assets still being written off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Farm return records: Schedule F, Form 943 and Form 4562  |  dokutrak.com/checklists/tax-documents/farmers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 return records: Schedule F, Form 943 and Form 4562</dc:title>
  <dc:creator>DokuTrak</dc:creator>
  <dc:description>The farm records behind Schedule F: settlement sheets, Forms 1099-G and 1099-PATR, feed and seed invoices, equipment papers, fuel, labor and prior returns.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