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Workplace plan paper trail: 401(k), 403(b) and 457(b)</w:t>
      </w:r>
    </w:p>
    <w:p>
      <w:r>
        <w:rPr>
          <w:color w:val="5B6472"/>
        </w:rPr>
        <w:t xml:space="preserve">One copy per plan participant. The first group is the same every year; then fill only the groups for what the money did this year: paid out, rolled, borrowed.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Contributions (every year)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from each employer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Box 12 codes D, AA, E or G, and the Box 13 retirement plan check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Year-end 401(k) plan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Your deferrals, the employer match and the vested balance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pay stub of the year from each job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Backs up year-to-date deferrals if a W-2 is late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Total deferrals across all plans this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Your own sum, to compare with the yearly limit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Split of catch-up deferrals between pre-tax and Roth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plan statement; higher-paid workers may see Roth catch-up from 2026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Corrective distribution letter for an excess deferral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a plan returned money over the limit</w:t>
            </w:r>
          </w:p>
        </w:tc>
      </w:tr>
    </w:tbl>
    <w:p>
      <w:pPr>
        <w:pStyle w:val="Heading1"/>
      </w:pPr>
      <w:r>
        <w:t xml:space="preserve">Withdrawals and retirement payouts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1099-R for each payout from the plan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Check Box 1, Box 2a, Box 4 withholding and the code in box 7 (7a on 2026 forms)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Hardship withdrawal approval from the plan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the reason and the date paid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Required minimum distribution notice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plan, for the year you reach RMD age or retire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Records of after-tax (non-Roth) contributions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Basis that comes back tax-free; see Box 5 of the 1099-R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 of your first Roth 401(k) deferral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Needed when Box 7 shows code B</w:t>
            </w:r>
          </w:p>
        </w:tc>
      </w:tr>
    </w:tbl>
    <w:p>
      <w:pPr>
        <w:pStyle w:val="Heading1"/>
      </w:pPr>
      <w:r>
        <w:t xml:space="preserve">Rollovers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1099-R from the old plan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Code G for a direct rollover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Deposit confirmation from the receiving IRA or plan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amount, to prove the deposit was on time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5498 from the receiving IRA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Arrives in late spring; keep it with the return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Check stub or bank record for an indirect rollover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received and the tax withheld by the plan</w:t>
            </w:r>
          </w:p>
        </w:tc>
      </w:tr>
    </w:tbl>
    <w:p>
      <w:pPr>
        <w:pStyle w:val="Heading1"/>
      </w:pPr>
      <w:r>
        <w:t xml:space="preserve">Plan loans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Loan statement for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Balance, payments and payment schedule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Default or loan offset notice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Explains a 1099-R with code L or a loan offset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Separation date from the employer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 loan often comes due after you leave the job</w:t>
            </w:r>
          </w:p>
        </w:tc>
      </w:tr>
    </w:tbl>
    <w:p>
      <w:pPr>
        <w:pStyle w:val="Heading1"/>
      </w:pPr>
      <w:r>
        <w:t xml:space="preserve">Early withdrawal exceptions and prior years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Proof of the exception to the 10% additional tax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example a separation letter, a disability finding or a court order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return, with any Form 5329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rollovers or excess deferrals that crossed tax years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Beneficiary papers for an inherited 401(k)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Plan’s beneficiary form and death certificate, with code 4 on the 1099-R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Workplace plan paper trail: 401(k), 403(b) and 457(b)  |  dokutrak.com/checklists/tax-documents/401k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Workplace plan paper trail: 401(k), 403(b) and 457(b)</dc:title>
  <dc:creator>DokuTrak</dc:creator>
  <dc:description>Tax documents for a 401(k): W-2 Box 12 codes for what you put in, Form 1099-R and its Box 7 codes for what came out, plus rollover, loan and penalty records.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